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7D4" w:rsidRDefault="003727D4" w:rsidP="00E03BD1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Доклад </w:t>
      </w:r>
    </w:p>
    <w:p w:rsidR="00E03BD1" w:rsidRDefault="00E03BD1" w:rsidP="00E03BD1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Условия проведения логопедического массажа</w:t>
      </w:r>
    </w:p>
    <w:p w:rsidR="003727D4" w:rsidRDefault="003727D4" w:rsidP="003727D4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Подготовила: Биденко Вероника Николаевна </w:t>
      </w:r>
    </w:p>
    <w:p w:rsidR="003727D4" w:rsidRDefault="003727D4" w:rsidP="003727D4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учитель-логопед МДОБУ ЦРР д/с № 22 «Малыш»</w:t>
      </w:r>
    </w:p>
    <w:p w:rsidR="00F21D75" w:rsidRDefault="00F21D75" w:rsidP="007E08B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Логопедический массаж </w:t>
      </w:r>
      <w:r w:rsid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–</w:t>
      </w: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активный метод механического воздействия, который изменяет состояние мышц, нервов, кровеносных сосудов и тканей периферического речевого аппарата. Логопедический массаж представляет собой одну из логопедических техник, способствующих нормализации произносительной стороны речи и эмоционального состояния лиц, страдающих речевыми нарушениями. </w:t>
      </w:r>
    </w:p>
    <w:p w:rsidR="004E2E4F" w:rsidRPr="004E2E4F" w:rsidRDefault="004E2E4F" w:rsidP="004E2E4F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Массаж используется в логопедической работе с детьми с дизартрией, </w:t>
      </w:r>
      <w:proofErr w:type="spellStart"/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ринолалией</w:t>
      </w:r>
      <w:proofErr w:type="spellEnd"/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заиканием и голосовыми расстройствами. При этих формах речевой патологии (особенно при дизартрии) массаж является необходимым условием эффективности логопедического воздействия.</w:t>
      </w:r>
    </w:p>
    <w:p w:rsidR="007D7B15" w:rsidRPr="007E08B3" w:rsidRDefault="007D7B15" w:rsidP="007E08B3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Массаж может проводиться на всех этапах коррекционно-логопедического воздействия, но особенно важно его использование на начальных этапах работы, когда у ребенка еще нет возможности выполнять определенные артикуляционные движения. </w:t>
      </w:r>
    </w:p>
    <w:p w:rsidR="007D7B15" w:rsidRPr="007E08B3" w:rsidRDefault="007D7B15" w:rsidP="007E08B3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Дифференцированный логопедический массаж могут осуществлять логопед, дефектолог, инструктор ЛФК, </w:t>
      </w:r>
      <w:r w:rsidRPr="009B670E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который прошел специальную подготовку</w:t>
      </w:r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</w:t>
      </w:r>
    </w:p>
    <w:p w:rsidR="00005ECB" w:rsidRPr="007E08B3" w:rsidRDefault="00005ECB" w:rsidP="007E08B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Массаж оказывает благоприятное физиологическое воздействие на организм. Под влиянием массажа в организме возникает ряд местных и общих реакций, в которых принимают участие все ткани, органы и системы.</w:t>
      </w:r>
    </w:p>
    <w:p w:rsidR="00005ECB" w:rsidRDefault="00005ECB" w:rsidP="007E08B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Поверхность кожи представляет собой огромное чувствительное поле, которое является периферической частью кожного анализатора, а значит, она неразрывно связана с центральной нервной системой. При массаже воздействие оказывается не только на структурные слои кожи, ее сосуды и железистый аппарат, но и на состояние ЦНС. В связи с этим меняется общая нервная возбудимость, оживляются утраченные либо сниженные рефлексы, меняется в целом функциональное состояние ЦНС.</w:t>
      </w:r>
    </w:p>
    <w:p w:rsidR="007E08B3" w:rsidRDefault="007E08B3" w:rsidP="007E08B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Лицо человека, в отличие от других частей тела, наиболее богато снабжено нервными окончаниями, кровеносными и лимфатическими сосудами. </w:t>
      </w:r>
    </w:p>
    <w:p w:rsidR="00005ECB" w:rsidRPr="007E08B3" w:rsidRDefault="00005ECB" w:rsidP="007E08B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Массаж улучшает секреторную функцию кожи, активизирует ее </w:t>
      </w:r>
      <w:proofErr w:type="spellStart"/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лимфо</w:t>
      </w:r>
      <w:proofErr w:type="spellEnd"/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- и кровообращение, </w:t>
      </w:r>
      <w:proofErr w:type="gramStart"/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а следовательно</w:t>
      </w:r>
      <w:proofErr w:type="gramEnd"/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улучшает ее питание, повышает обменные процессы.</w:t>
      </w:r>
    </w:p>
    <w:p w:rsidR="00005ECB" w:rsidRPr="007E08B3" w:rsidRDefault="00005ECB" w:rsidP="007E08B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Массаж оказывает большое влияние на состояние капилляров кожи. Под влиянием массажа капилляры расширяются, увеличивается газообмен между кровью и тканями (кислородная терапия тканей). Ритмические массажные движения облегчают продвижение крови по артериям, ускоряют отток венозной крови.</w:t>
      </w:r>
    </w:p>
    <w:p w:rsidR="00005ECB" w:rsidRPr="007E08B3" w:rsidRDefault="001A0D35" w:rsidP="007E08B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Массаж оказывает большое влияние на состояние капилляров кожи.</w:t>
      </w:r>
      <w:r w:rsidR="00005ECB"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 улучшая функцию лимфатических сосудов.</w:t>
      </w:r>
    </w:p>
    <w:p w:rsidR="00005ECB" w:rsidRPr="007E08B3" w:rsidRDefault="00005ECB" w:rsidP="007E08B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Существенно изменяется под влиянием массажа состояние мышечной системы. В первую очередь повышаются эластичность мышечных волокон, сила и объем их сократительной функции, работоспособность мышц, восстанавливается их активность после нагрузки. Дифференцированное применение различных приемов массажа позволяет понизить тонус при </w:t>
      </w:r>
      <w:proofErr w:type="spellStart"/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спастичности</w:t>
      </w:r>
      <w:proofErr w:type="spellEnd"/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мышц и, напротив, повысить его при вялых парезах артикуляционной мускулатуры, помогает формированию и осуществлению активных произвольных, координированных движений органов артикуляции.</w:t>
      </w:r>
    </w:p>
    <w:p w:rsidR="00005ECB" w:rsidRPr="007E08B3" w:rsidRDefault="00005ECB" w:rsidP="007E08B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Функция мышц неразрывно связана с сухожильно-связочным аппаратом. Под влиянием массажа увеличивается подвижность и эластичность связочного аппарата.</w:t>
      </w:r>
    </w:p>
    <w:p w:rsidR="00005ECB" w:rsidRPr="007E08B3" w:rsidRDefault="00005ECB" w:rsidP="007E08B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Между силой воздействия при массаже и ответной реакцией организма существует сложная зависимость. При легком, медленном поглаживании снижается возбудимость массируемых тканей. Это оказывает успокаивающее воздействие, возникает приятное чувство тепла, улучшается самочувствие. Энергичные и быстрые движения при массажном воздействии повышают раздражимость массируемых тканей.</w:t>
      </w:r>
    </w:p>
    <w:p w:rsidR="007E08B3" w:rsidRDefault="00005ECB" w:rsidP="007E08B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Таким образом, логопедический массаж оказывает общее положительное воздействие на организм в целом, вызывая благоприятные изменения в нервной и мышечной системах, играющих основную роль в </w:t>
      </w:r>
      <w:proofErr w:type="spellStart"/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речедвигательном</w:t>
      </w:r>
      <w:proofErr w:type="spellEnd"/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процессе. </w:t>
      </w:r>
    </w:p>
    <w:p w:rsidR="007E08B3" w:rsidRDefault="007E08B3" w:rsidP="007E08B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В логопедии выделяют следующие виды массажа. </w:t>
      </w:r>
    </w:p>
    <w:p w:rsidR="00710839" w:rsidRPr="007E08B3" w:rsidRDefault="00710839" w:rsidP="007E08B3">
      <w:pPr>
        <w:shd w:val="clear" w:color="auto" w:fill="FFFFFF"/>
        <w:spacing w:after="0" w:line="36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08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Стимулирующий массаж артикуляционной мускулатуры осуществляется при гипотонии мышц (с целью укрепления мышечного тонуса). Массажные движения проводятся от центра к периферии. Укрепление лицевой мускулатуры осуществляется путем поглаживания, растирания, разминания, пощипывания, вибрации.</w:t>
      </w:r>
      <w:r w:rsidRPr="007E08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10839" w:rsidRPr="007E08B3" w:rsidRDefault="00710839" w:rsidP="007E08B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08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Расслабляющий массаж артикуляционной мускулатуры применяют в случае повышения мышечного тонуса в речевых мышцах (в лицевой, губной, язычной мускулатуре). При расслабляющем массаже очень важен выбор позы для занятий с ребенком. Ребенку придают положения, в которых патологические тонические рефлексы проявлялись бы минимально или не проявились вовсе.</w:t>
      </w:r>
    </w:p>
    <w:p w:rsidR="00710839" w:rsidRPr="007E08B3" w:rsidRDefault="00710839" w:rsidP="00BB2B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8B3">
        <w:rPr>
          <w:rFonts w:ascii="Times New Roman" w:hAnsi="Times New Roman" w:cs="Times New Roman"/>
          <w:sz w:val="28"/>
          <w:szCs w:val="28"/>
        </w:rPr>
        <w:t xml:space="preserve">Точечный массаж – разновидность лечебного массажа, когда локально воздействуют расслабляющим или стимулирующим способом на биологически активные точки (зоны) соответственно показаниям при заболевании или нарушении функции. </w:t>
      </w:r>
    </w:p>
    <w:p w:rsidR="00710839" w:rsidRPr="007E08B3" w:rsidRDefault="00710839" w:rsidP="00BB2B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8B3">
        <w:rPr>
          <w:rFonts w:ascii="Times New Roman" w:hAnsi="Times New Roman" w:cs="Times New Roman"/>
          <w:sz w:val="28"/>
          <w:szCs w:val="28"/>
        </w:rPr>
        <w:t xml:space="preserve">Аппаратный массаж проводят с помощью вибрационных, вакуумных и других приборов. </w:t>
      </w:r>
    </w:p>
    <w:p w:rsidR="00710839" w:rsidRPr="007E08B3" w:rsidRDefault="00710839" w:rsidP="00BB2B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8B3">
        <w:rPr>
          <w:rFonts w:ascii="Times New Roman" w:hAnsi="Times New Roman" w:cs="Times New Roman"/>
          <w:sz w:val="28"/>
          <w:szCs w:val="28"/>
        </w:rPr>
        <w:t>Зондовый массаж (по методу Новиковой Е.В.)</w:t>
      </w:r>
      <w:r w:rsidR="00BB2BA0">
        <w:rPr>
          <w:rFonts w:ascii="Times New Roman" w:hAnsi="Times New Roman" w:cs="Times New Roman"/>
          <w:sz w:val="28"/>
          <w:szCs w:val="28"/>
        </w:rPr>
        <w:t>.</w:t>
      </w:r>
      <w:r w:rsidRPr="007E08B3">
        <w:rPr>
          <w:rFonts w:ascii="Times New Roman" w:hAnsi="Times New Roman" w:cs="Times New Roman"/>
          <w:sz w:val="28"/>
          <w:szCs w:val="28"/>
        </w:rPr>
        <w:t xml:space="preserve"> </w:t>
      </w:r>
      <w:r w:rsidR="00BB2BA0">
        <w:rPr>
          <w:rFonts w:ascii="Times New Roman" w:hAnsi="Times New Roman" w:cs="Times New Roman"/>
          <w:sz w:val="28"/>
          <w:szCs w:val="28"/>
        </w:rPr>
        <w:t>Она</w:t>
      </w:r>
      <w:r w:rsidRPr="007E08B3">
        <w:rPr>
          <w:rFonts w:ascii="Times New Roman" w:hAnsi="Times New Roman" w:cs="Times New Roman"/>
          <w:sz w:val="28"/>
          <w:szCs w:val="28"/>
        </w:rPr>
        <w:t xml:space="preserve"> создала свой комплект зондов и разработала особый массаж языка, губ, щек, скул, мягкого неба с их помощью. Цель зондового массажа – нормализация речевой моторики. Метод прост и эффективен. Он дает возможность целенаправленно воздействовать на пораженные участки артикуляционных органов, активизируя и восстанавливая их деятельность. Нормализация звукопроизношения проходит быстрее. </w:t>
      </w:r>
    </w:p>
    <w:p w:rsidR="00710839" w:rsidRPr="007E08B3" w:rsidRDefault="00710839" w:rsidP="00BB2B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8B3">
        <w:rPr>
          <w:rFonts w:ascii="Times New Roman" w:hAnsi="Times New Roman" w:cs="Times New Roman"/>
          <w:sz w:val="28"/>
          <w:szCs w:val="28"/>
        </w:rPr>
        <w:t>Самомассаж. Определение массажа вытекает из его названия. Массаж ребенок делает себе сам. Это может быть как массаж лица руками, так и, например, массаж языка с помощью зубов (артикуляционной упражнение “Причешем язычок”, когда ребенок с силой проталкивает язык через сомкнутые зубы).</w:t>
      </w:r>
    </w:p>
    <w:p w:rsidR="001C43FB" w:rsidRPr="007E08B3" w:rsidRDefault="001C43FB" w:rsidP="007E08B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Логопедический массаж целесообразно применять по рекомендации врача, который проводит медицинскую диагностику. Медицинское заключение должно содержать указание на наличие неврологической симптоматики в артикуляционной мускулатуре, а также форму и степень проявления неврологического синдрома </w:t>
      </w:r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(спастический парез, </w:t>
      </w:r>
      <w:proofErr w:type="spellStart"/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гиперкинетический</w:t>
      </w:r>
      <w:proofErr w:type="spellEnd"/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атактический, </w:t>
      </w:r>
      <w:proofErr w:type="spellStart"/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спастико</w:t>
      </w:r>
      <w:proofErr w:type="spellEnd"/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-ригидный). Но даже имея медицинское заключение невропатолога, логопед должен уметь самостоятельно провести обследование состояния мышечного тонуса и строения органов артикуляции.</w:t>
      </w:r>
    </w:p>
    <w:p w:rsidR="001C43FB" w:rsidRPr="007E08B3" w:rsidRDefault="001C43FB" w:rsidP="007E08B3">
      <w:pPr>
        <w:widowControl w:val="0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Известно, что часто у детей с неврологической патологией отмечается смешанный вариативный характер нарушений мышечного тонуса, т.е. в одних группах мышц может отмечаться </w:t>
      </w:r>
      <w:proofErr w:type="spellStart"/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спастичность</w:t>
      </w:r>
      <w:proofErr w:type="spellEnd"/>
      <w:r w:rsidRPr="007E08B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а в других — гипотония. В связи с этим в одних случаях будет необходим расслабляющий массаж, а в других — стимулирующий. </w:t>
      </w:r>
    </w:p>
    <w:p w:rsidR="00BB2BA0" w:rsidRDefault="009D65B9" w:rsidP="00BB2BA0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B670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Противопоказаниями </w:t>
      </w:r>
      <w:r w:rsidRPr="007E08B3">
        <w:rPr>
          <w:rFonts w:ascii="Times New Roman" w:hAnsi="Times New Roman" w:cs="Times New Roman"/>
          <w:snapToGrid w:val="0"/>
          <w:sz w:val="28"/>
          <w:szCs w:val="28"/>
        </w:rPr>
        <w:t>для проведения массажа являются инфекционные заболевания (в том числе ОРВИ, грипп), заболевания кожи, герпес на губе, стоматит, конъюнктивит</w:t>
      </w:r>
      <w:r w:rsidR="00BB2BA0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BB2BA0" w:rsidRPr="00BB2BA0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BB2BA0"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наличие увеличенных лимфатических желёз, резко выра</w:t>
      </w:r>
      <w:r w:rsidR="00BB2BA0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женная пульсация сонных артерий</w:t>
      </w:r>
      <w:r w:rsidRPr="007E08B3">
        <w:rPr>
          <w:rFonts w:ascii="Times New Roman" w:hAnsi="Times New Roman" w:cs="Times New Roman"/>
          <w:snapToGrid w:val="0"/>
          <w:sz w:val="28"/>
          <w:szCs w:val="28"/>
        </w:rPr>
        <w:t xml:space="preserve">. С большой осторожностью следует применять массаж у детей с </w:t>
      </w:r>
      <w:proofErr w:type="spellStart"/>
      <w:r w:rsidRPr="007E08B3">
        <w:rPr>
          <w:rFonts w:ascii="Times New Roman" w:hAnsi="Times New Roman" w:cs="Times New Roman"/>
          <w:snapToGrid w:val="0"/>
          <w:sz w:val="28"/>
          <w:szCs w:val="28"/>
        </w:rPr>
        <w:t>эписиндромом</w:t>
      </w:r>
      <w:proofErr w:type="spellEnd"/>
      <w:r w:rsidRPr="007E08B3">
        <w:rPr>
          <w:rFonts w:ascii="Times New Roman" w:hAnsi="Times New Roman" w:cs="Times New Roman"/>
          <w:snapToGrid w:val="0"/>
          <w:sz w:val="28"/>
          <w:szCs w:val="28"/>
        </w:rPr>
        <w:t xml:space="preserve"> (судорогами), особенно если ребенок плачет, кричит, вырывается из рук, у него «синеет» </w:t>
      </w:r>
      <w:proofErr w:type="spellStart"/>
      <w:r w:rsidRPr="007E08B3">
        <w:rPr>
          <w:rFonts w:ascii="Times New Roman" w:hAnsi="Times New Roman" w:cs="Times New Roman"/>
          <w:snapToGrid w:val="0"/>
          <w:sz w:val="28"/>
          <w:szCs w:val="28"/>
        </w:rPr>
        <w:t>носогубный</w:t>
      </w:r>
      <w:proofErr w:type="spellEnd"/>
      <w:r w:rsidRPr="007E08B3">
        <w:rPr>
          <w:rFonts w:ascii="Times New Roman" w:hAnsi="Times New Roman" w:cs="Times New Roman"/>
          <w:snapToGrid w:val="0"/>
          <w:sz w:val="28"/>
          <w:szCs w:val="28"/>
        </w:rPr>
        <w:t xml:space="preserve"> «треугольник» или отмечается тремор подбородка.</w:t>
      </w:r>
    </w:p>
    <w:p w:rsidR="009D65B9" w:rsidRPr="007E08B3" w:rsidRDefault="009D65B9" w:rsidP="00BB2BA0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Перед проведением курса массажа необходимо получить заключение невропатолога и педиатра об отсутствии противопоказаний.</w:t>
      </w:r>
    </w:p>
    <w:p w:rsidR="009D65B9" w:rsidRPr="007E08B3" w:rsidRDefault="009D65B9" w:rsidP="007E08B3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Логопедический массаж проводится в чистом, уютном, теплом и хорошо проветренном помещении. В среднем может быть достаточно двух-трех процедур в неделю, проводимых подряд или через день. Обычно массаж проводят циклом по 10-20 процедур. Эти циклы можно повторять с перерывом от двух недель до двух месяцев. При выраженных нарушениях тонуса мышц массаж может проводиться в течение года и более.</w:t>
      </w:r>
    </w:p>
    <w:p w:rsidR="009D65B9" w:rsidRPr="007E08B3" w:rsidRDefault="009D65B9" w:rsidP="00BB2BA0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Длительность одной процедуры может варьироваться в зависимости от степени поражения, возраста пациента и т. п. Начальная длительность процедуры обычно составляет </w:t>
      </w:r>
      <w:r w:rsidR="006A179C" w:rsidRPr="007E08B3">
        <w:rPr>
          <w:rFonts w:ascii="Times New Roman" w:hAnsi="Times New Roman" w:cs="Times New Roman"/>
          <w:snapToGrid w:val="0"/>
          <w:sz w:val="28"/>
          <w:szCs w:val="28"/>
        </w:rPr>
        <w:t>от 1-2 до</w:t>
      </w:r>
      <w:r w:rsidR="006A179C"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5-7 мин, а конечная </w:t>
      </w:r>
      <w:r w:rsidR="00BB2BA0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–</w:t>
      </w:r>
      <w:r w:rsidRPr="007E08B3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20-25 мин.</w:t>
      </w:r>
    </w:p>
    <w:p w:rsidR="003727D4" w:rsidRPr="007E08B3" w:rsidRDefault="00890D56" w:rsidP="003727D4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E08B3">
        <w:rPr>
          <w:rFonts w:ascii="Times New Roman" w:hAnsi="Times New Roman" w:cs="Times New Roman"/>
          <w:snapToGrid w:val="0"/>
          <w:sz w:val="28"/>
          <w:szCs w:val="28"/>
        </w:rPr>
        <w:t>В раннем возрасте массаж не должен превышать 10 минут, в младшем дошкольном — 15 минут, в старшем дошкольном и школьном возрасте — 25 минут.</w:t>
      </w:r>
    </w:p>
    <w:p w:rsidR="007D7B15" w:rsidRPr="007E08B3" w:rsidRDefault="007D7B15" w:rsidP="007E08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7B15" w:rsidRPr="007E08B3" w:rsidSect="00987519">
      <w:headerReference w:type="default" r:id="rId7"/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B01" w:rsidRDefault="00406B01" w:rsidP="007D2515">
      <w:pPr>
        <w:spacing w:after="0" w:line="240" w:lineRule="auto"/>
      </w:pPr>
      <w:r>
        <w:separator/>
      </w:r>
    </w:p>
  </w:endnote>
  <w:endnote w:type="continuationSeparator" w:id="0">
    <w:p w:rsidR="00406B01" w:rsidRDefault="00406B01" w:rsidP="007D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B01" w:rsidRDefault="00406B01" w:rsidP="007D2515">
      <w:pPr>
        <w:spacing w:after="0" w:line="240" w:lineRule="auto"/>
      </w:pPr>
      <w:r>
        <w:separator/>
      </w:r>
    </w:p>
  </w:footnote>
  <w:footnote w:type="continuationSeparator" w:id="0">
    <w:p w:rsidR="00406B01" w:rsidRDefault="00406B01" w:rsidP="007D2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515" w:rsidRPr="00172761" w:rsidRDefault="007D2515" w:rsidP="00E63CD9">
    <w:pPr>
      <w:pStyle w:val="a5"/>
      <w:rPr>
        <w:rFonts w:ascii="Times New Roman" w:hAnsi="Times New Roman" w:cs="Times New Roman"/>
        <w:sz w:val="24"/>
        <w:szCs w:val="24"/>
      </w:rPr>
    </w:pPr>
  </w:p>
  <w:p w:rsidR="007D2515" w:rsidRDefault="007D2515" w:rsidP="007D2515">
    <w:pPr>
      <w:pStyle w:val="a5"/>
      <w:tabs>
        <w:tab w:val="clear" w:pos="4677"/>
        <w:tab w:val="clear" w:pos="9355"/>
        <w:tab w:val="left" w:pos="1890"/>
      </w:tabs>
    </w:pPr>
  </w:p>
  <w:p w:rsidR="007D2515" w:rsidRDefault="007D25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0A1E"/>
    <w:multiLevelType w:val="hybridMultilevel"/>
    <w:tmpl w:val="45E00FB6"/>
    <w:lvl w:ilvl="0" w:tplc="EB222336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D7433"/>
    <w:multiLevelType w:val="hybridMultilevel"/>
    <w:tmpl w:val="1D9C2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7493D"/>
    <w:multiLevelType w:val="hybridMultilevel"/>
    <w:tmpl w:val="2C6EBBF4"/>
    <w:lvl w:ilvl="0" w:tplc="2C981378">
      <w:start w:val="1"/>
      <w:numFmt w:val="decimal"/>
      <w:lvlText w:val="%1)"/>
      <w:lvlJc w:val="left"/>
      <w:pPr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35163"/>
    <w:multiLevelType w:val="hybridMultilevel"/>
    <w:tmpl w:val="2550DC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04F1A4A"/>
    <w:multiLevelType w:val="hybridMultilevel"/>
    <w:tmpl w:val="3FA2BC6E"/>
    <w:lvl w:ilvl="0" w:tplc="2C981378">
      <w:start w:val="1"/>
      <w:numFmt w:val="decimal"/>
      <w:lvlText w:val="%1)"/>
      <w:lvlJc w:val="left"/>
      <w:pPr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F33345"/>
    <w:multiLevelType w:val="hybridMultilevel"/>
    <w:tmpl w:val="70ACD5F8"/>
    <w:lvl w:ilvl="0" w:tplc="25DCEFA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D44A46"/>
    <w:multiLevelType w:val="hybridMultilevel"/>
    <w:tmpl w:val="26ACD862"/>
    <w:lvl w:ilvl="0" w:tplc="CDC0B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425E57"/>
    <w:multiLevelType w:val="hybridMultilevel"/>
    <w:tmpl w:val="18A283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716F8F"/>
    <w:multiLevelType w:val="hybridMultilevel"/>
    <w:tmpl w:val="266EB9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B7D2DC5"/>
    <w:multiLevelType w:val="hybridMultilevel"/>
    <w:tmpl w:val="0F4E9EA4"/>
    <w:lvl w:ilvl="0" w:tplc="565807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5"/>
    <w:rsid w:val="00005ECB"/>
    <w:rsid w:val="000203CF"/>
    <w:rsid w:val="00033BC0"/>
    <w:rsid w:val="000D2AAE"/>
    <w:rsid w:val="001954D8"/>
    <w:rsid w:val="001A0D35"/>
    <w:rsid w:val="001C43FB"/>
    <w:rsid w:val="00341F11"/>
    <w:rsid w:val="003727D4"/>
    <w:rsid w:val="00372D23"/>
    <w:rsid w:val="00406B01"/>
    <w:rsid w:val="004258CB"/>
    <w:rsid w:val="004E2E4F"/>
    <w:rsid w:val="00511D86"/>
    <w:rsid w:val="005A2D3A"/>
    <w:rsid w:val="0067690C"/>
    <w:rsid w:val="006A179C"/>
    <w:rsid w:val="006E78FD"/>
    <w:rsid w:val="00710839"/>
    <w:rsid w:val="007A426A"/>
    <w:rsid w:val="007D2515"/>
    <w:rsid w:val="007D7B15"/>
    <w:rsid w:val="007E08B3"/>
    <w:rsid w:val="00842E78"/>
    <w:rsid w:val="00890494"/>
    <w:rsid w:val="00890D56"/>
    <w:rsid w:val="00987519"/>
    <w:rsid w:val="009B670E"/>
    <w:rsid w:val="009D65B9"/>
    <w:rsid w:val="009E4D69"/>
    <w:rsid w:val="00A07E0C"/>
    <w:rsid w:val="00A12D08"/>
    <w:rsid w:val="00B0599F"/>
    <w:rsid w:val="00B34295"/>
    <w:rsid w:val="00B43FEC"/>
    <w:rsid w:val="00B76342"/>
    <w:rsid w:val="00B94E53"/>
    <w:rsid w:val="00BB2BA0"/>
    <w:rsid w:val="00CD4600"/>
    <w:rsid w:val="00D43375"/>
    <w:rsid w:val="00DD30EC"/>
    <w:rsid w:val="00E03BD1"/>
    <w:rsid w:val="00E63CD9"/>
    <w:rsid w:val="00E70D71"/>
    <w:rsid w:val="00EC2CE1"/>
    <w:rsid w:val="00EE23FE"/>
    <w:rsid w:val="00F21D75"/>
    <w:rsid w:val="00F3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0408C-75DE-487B-8F8D-89D01B76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372D23"/>
    <w:pPr>
      <w:keepNext/>
      <w:suppressAutoHyphens/>
      <w:spacing w:before="260" w:after="260" w:line="240" w:lineRule="auto"/>
      <w:outlineLvl w:val="2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0839"/>
  </w:style>
  <w:style w:type="character" w:styleId="a3">
    <w:name w:val="Hyperlink"/>
    <w:basedOn w:val="a0"/>
    <w:uiPriority w:val="99"/>
    <w:unhideWhenUsed/>
    <w:rsid w:val="00710839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72D2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BB2B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D2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2515"/>
  </w:style>
  <w:style w:type="paragraph" w:styleId="a7">
    <w:name w:val="footer"/>
    <w:basedOn w:val="a"/>
    <w:link w:val="a8"/>
    <w:uiPriority w:val="99"/>
    <w:unhideWhenUsed/>
    <w:rsid w:val="007D2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2515"/>
  </w:style>
  <w:style w:type="paragraph" w:styleId="a9">
    <w:name w:val="Balloon Text"/>
    <w:basedOn w:val="a"/>
    <w:link w:val="aa"/>
    <w:uiPriority w:val="99"/>
    <w:semiHidden/>
    <w:unhideWhenUsed/>
    <w:rsid w:val="007D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2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2024-01-28T23:23:00Z</dcterms:created>
  <dcterms:modified xsi:type="dcterms:W3CDTF">2024-02-20T10:10:00Z</dcterms:modified>
</cp:coreProperties>
</file>