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CC2" w:rsidRDefault="00745455" w:rsidP="00745455">
      <w:pPr>
        <w:jc w:val="center"/>
        <w:rPr>
          <w:rFonts w:ascii="Times New Roman" w:hAnsi="Times New Roman" w:cs="Times New Roman"/>
          <w:b/>
          <w:snapToGrid w:val="0"/>
          <w:sz w:val="28"/>
        </w:rPr>
      </w:pPr>
      <w:proofErr w:type="spellStart"/>
      <w:r w:rsidRPr="00745455">
        <w:rPr>
          <w:rFonts w:ascii="Times New Roman" w:hAnsi="Times New Roman" w:cs="Times New Roman"/>
          <w:b/>
          <w:snapToGrid w:val="0"/>
          <w:sz w:val="28"/>
        </w:rPr>
        <w:t>Микляева</w:t>
      </w:r>
      <w:proofErr w:type="spellEnd"/>
      <w:r w:rsidRPr="00745455">
        <w:rPr>
          <w:rFonts w:ascii="Times New Roman" w:hAnsi="Times New Roman" w:cs="Times New Roman"/>
          <w:b/>
          <w:snapToGrid w:val="0"/>
          <w:sz w:val="28"/>
        </w:rPr>
        <w:t xml:space="preserve"> Ю. В. Логопедический массаж и гимнастика. Работа над звукопроизношением.</w:t>
      </w:r>
    </w:p>
    <w:p w:rsidR="00A84ED8" w:rsidRDefault="00A84ED8" w:rsidP="00745455">
      <w:pPr>
        <w:jc w:val="center"/>
        <w:rPr>
          <w:rFonts w:ascii="Times New Roman" w:hAnsi="Times New Roman" w:cs="Times New Roman"/>
          <w:snapToGrid w:val="0"/>
          <w:sz w:val="28"/>
        </w:rPr>
      </w:pPr>
      <w:r w:rsidRPr="00A84ED8">
        <w:rPr>
          <w:rFonts w:ascii="Times New Roman" w:hAnsi="Times New Roman" w:cs="Times New Roman"/>
          <w:snapToGrid w:val="0"/>
          <w:sz w:val="28"/>
        </w:rPr>
        <w:t>Доклад</w:t>
      </w:r>
      <w:r>
        <w:rPr>
          <w:rFonts w:ascii="Times New Roman" w:hAnsi="Times New Roman" w:cs="Times New Roman"/>
          <w:snapToGrid w:val="0"/>
          <w:sz w:val="28"/>
        </w:rPr>
        <w:t xml:space="preserve"> подготовила Иванова Светлана Васильевна </w:t>
      </w:r>
    </w:p>
    <w:p w:rsidR="00A84ED8" w:rsidRPr="00A84ED8" w:rsidRDefault="00A84ED8" w:rsidP="00745455">
      <w:pPr>
        <w:jc w:val="center"/>
        <w:rPr>
          <w:rFonts w:ascii="Times New Roman" w:hAnsi="Times New Roman" w:cs="Times New Roman"/>
          <w:snapToGrid w:val="0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napToGrid w:val="0"/>
          <w:sz w:val="28"/>
        </w:rPr>
        <w:t xml:space="preserve">учитель-логопед МОБУ </w:t>
      </w:r>
      <w:proofErr w:type="spellStart"/>
      <w:r>
        <w:rPr>
          <w:rFonts w:ascii="Times New Roman" w:hAnsi="Times New Roman" w:cs="Times New Roman"/>
          <w:snapToGrid w:val="0"/>
          <w:sz w:val="28"/>
        </w:rPr>
        <w:t>Струговская</w:t>
      </w:r>
      <w:proofErr w:type="spellEnd"/>
      <w:r>
        <w:rPr>
          <w:rFonts w:ascii="Times New Roman" w:hAnsi="Times New Roman" w:cs="Times New Roman"/>
          <w:snapToGrid w:val="0"/>
          <w:sz w:val="28"/>
        </w:rPr>
        <w:t xml:space="preserve"> СОШ.</w:t>
      </w:r>
    </w:p>
    <w:p w:rsidR="00745455" w:rsidRPr="00745455" w:rsidRDefault="00745455" w:rsidP="0074545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Эта</w:t>
      </w:r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авторская методика исправления нарушений звукопроизношения у детей, обеспечивающая индивидуальный подход к каждому ребенку. Она позволяет значительно ускорить процесс коррекции речевых нарушений и эффективно упрочить навыки правильного звукопроизношения.</w:t>
      </w:r>
    </w:p>
    <w:p w:rsidR="00745455" w:rsidRPr="00745455" w:rsidRDefault="00745455" w:rsidP="0074545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Целью данного 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автора</w:t>
      </w:r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является обучение основам и методике логопедического массажа, а также приемам артикуляционной гимнастики для детей с различными формами речевой патологии.</w:t>
      </w:r>
    </w:p>
    <w:p w:rsidR="00745455" w:rsidRPr="00745455" w:rsidRDefault="00745455" w:rsidP="0074545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Эта методика</w:t>
      </w:r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предназначен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а</w:t>
      </w:r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как для специалистов, работающих в образовательных и медицинских учреждениях (логопедов, невропатологов, массажистов, инструкторов ЛФК и др.), так и для родителей, желающих помочь своему ребенку преодолеть нарушения речи.</w:t>
      </w:r>
    </w:p>
    <w:p w:rsidR="00745455" w:rsidRPr="00745455" w:rsidRDefault="00745455" w:rsidP="0074545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А</w:t>
      </w:r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вторская методика коррекции звукопроизношения Ю.В. </w:t>
      </w:r>
      <w:proofErr w:type="spellStart"/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Микляевой</w:t>
      </w:r>
      <w:proofErr w:type="spellEnd"/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может применяться по отношению к детям, входящим в группу ФФН и ОНР. Также отмечена ее эффективность и даны положительные отзывы применения данной методики в работе с детьми, имеющими заикание, и детьми с ДЦП.</w:t>
      </w:r>
    </w:p>
    <w:p w:rsidR="00745455" w:rsidRPr="00745455" w:rsidRDefault="00745455" w:rsidP="0074545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Новые возможности применения </w:t>
      </w:r>
      <w:proofErr w:type="spellStart"/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массажно</w:t>
      </w:r>
      <w:proofErr w:type="spellEnd"/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-гимнастического комплекса в процессе работы над звукопроизношением позволяют расширить представления логопедов о комплексности воздействия, включении в работу всех групп мышц, которые оказывает влияние на состояние нарушенной функции </w:t>
      </w:r>
      <w:proofErr w:type="spellStart"/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речепроизводства</w:t>
      </w:r>
      <w:proofErr w:type="spellEnd"/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.</w:t>
      </w:r>
    </w:p>
    <w:p w:rsidR="00745455" w:rsidRPr="00745455" w:rsidRDefault="00745455" w:rsidP="0074545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Научные сведения, представленные в </w:t>
      </w:r>
      <w:r w:rsidR="00C34A0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методике</w:t>
      </w:r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, позволят лучше разобраться в:</w:t>
      </w:r>
    </w:p>
    <w:p w:rsidR="00745455" w:rsidRPr="00745455" w:rsidRDefault="00745455" w:rsidP="0074545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• анатомии и физиологии периферического речевого аппарата;</w:t>
      </w:r>
    </w:p>
    <w:p w:rsidR="00745455" w:rsidRPr="00745455" w:rsidRDefault="00AA7216" w:rsidP="0074545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• </w:t>
      </w:r>
      <w:r w:rsidR="00745455"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диагностических методах, позволяющих определить состояние мышечного тонуса различных групп мышц речевого аппарата;</w:t>
      </w:r>
    </w:p>
    <w:p w:rsidR="00745455" w:rsidRPr="00745455" w:rsidRDefault="00745455" w:rsidP="0074545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lastRenderedPageBreak/>
        <w:t>• приемах массажных движений и установлении их последовательности в каждом конкретном случае.</w:t>
      </w:r>
    </w:p>
    <w:p w:rsidR="00745455" w:rsidRPr="00745455" w:rsidRDefault="00745455" w:rsidP="0074545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745455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Наиболее полно массаж используется в работе с детьми, имеющими детский церебральный паралич (ДЦП), однако его важность для постановки, автоматизации и даже дифференциации звуков в любой логопедической практике подчеркивается многими учеными в разных областях наук.</w:t>
      </w:r>
    </w:p>
    <w:p w:rsidR="00745455" w:rsidRDefault="00AA7216" w:rsidP="00AA7216">
      <w:pPr>
        <w:spacing w:after="0" w:line="360" w:lineRule="auto"/>
        <w:ind w:firstLine="708"/>
        <w:rPr>
          <w:rFonts w:ascii="Times New Roman" w:hAnsi="Times New Roman" w:cs="Times New Roman"/>
          <w:snapToGrid w:val="0"/>
          <w:sz w:val="28"/>
        </w:rPr>
      </w:pPr>
      <w:r w:rsidRPr="00AA7216">
        <w:rPr>
          <w:rFonts w:ascii="Times New Roman" w:hAnsi="Times New Roman" w:cs="Times New Roman"/>
          <w:snapToGrid w:val="0"/>
          <w:sz w:val="28"/>
        </w:rPr>
        <w:t xml:space="preserve">В </w:t>
      </w:r>
      <w:r>
        <w:rPr>
          <w:rFonts w:ascii="Times New Roman" w:hAnsi="Times New Roman" w:cs="Times New Roman"/>
          <w:snapToGrid w:val="0"/>
          <w:sz w:val="28"/>
        </w:rPr>
        <w:t xml:space="preserve">методике </w:t>
      </w:r>
      <w:proofErr w:type="spellStart"/>
      <w:r>
        <w:rPr>
          <w:rFonts w:ascii="Times New Roman" w:hAnsi="Times New Roman" w:cs="Times New Roman"/>
          <w:snapToGrid w:val="0"/>
          <w:sz w:val="28"/>
        </w:rPr>
        <w:t>Ю.В.Мекляевой</w:t>
      </w:r>
      <w:proofErr w:type="spellEnd"/>
      <w:r w:rsidRPr="00AA7216">
        <w:rPr>
          <w:rFonts w:ascii="Times New Roman" w:hAnsi="Times New Roman" w:cs="Times New Roman"/>
          <w:snapToGrid w:val="0"/>
          <w:sz w:val="28"/>
        </w:rPr>
        <w:t xml:space="preserve"> предпринята попытка обобщить опыт проведения массажа и гимнастики в логопедической и медицинской практике, чтобы выявить наиболее эффективные формы и методы коррекции нарушений звукопроизношения у детей, имеющих изменения в мышечном аппарате, отвечающем за артикуляцию звуков, а также представить новую методику осуществления массажа и гимнастики, которую обозначили как </w:t>
      </w:r>
      <w:r w:rsidRPr="00C34A0A">
        <w:rPr>
          <w:rFonts w:ascii="Times New Roman" w:hAnsi="Times New Roman" w:cs="Times New Roman"/>
          <w:snapToGrid w:val="0"/>
          <w:sz w:val="28"/>
        </w:rPr>
        <w:t>комплекс «МиГ</w:t>
      </w:r>
      <w:r w:rsidRPr="00AA7216">
        <w:rPr>
          <w:rFonts w:ascii="Times New Roman" w:hAnsi="Times New Roman" w:cs="Times New Roman"/>
          <w:b/>
          <w:snapToGrid w:val="0"/>
          <w:sz w:val="28"/>
        </w:rPr>
        <w:t xml:space="preserve">», </w:t>
      </w:r>
      <w:r w:rsidRPr="00AA7216">
        <w:rPr>
          <w:rFonts w:ascii="Times New Roman" w:hAnsi="Times New Roman" w:cs="Times New Roman"/>
          <w:snapToGrid w:val="0"/>
          <w:sz w:val="28"/>
        </w:rPr>
        <w:t>включающий в себя Массаж, Гимнастику и технические средства, облегчающие их применение.</w:t>
      </w:r>
    </w:p>
    <w:p w:rsidR="00AA7216" w:rsidRDefault="00AA7216" w:rsidP="00AA721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А</w:t>
      </w:r>
      <w:r w:rsidRPr="00AA7216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вторские массажные зонды могут быть заменены зондами, предлагаемыми другими авторами, например Е.В. Новиковой. Но их использование при этом требует строгого соотнесения с выполняемым массажным приемом, поэтому при применении других зондов просим соблюдать принцип оптимальности воздействия на мышцы языка.</w:t>
      </w:r>
    </w:p>
    <w:p w:rsidR="00AA7216" w:rsidRPr="00AA7216" w:rsidRDefault="00AA7216" w:rsidP="00AA721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A7216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Особую значимость имеет применение </w:t>
      </w:r>
      <w:proofErr w:type="spellStart"/>
      <w:r w:rsidRPr="00AA7216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массажно</w:t>
      </w:r>
      <w:proofErr w:type="spellEnd"/>
      <w:r w:rsidRPr="00AA7216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-гимнастического комплекса детям с общим недоразвитием речи (ОНР), особенно с алалией, у которых после проведения курса заметно улучшается межанализаторная связь, что влияет не только на постановку и автоматизацию звуков, но и на коррекцию нарушений фонематического слуха, слоговой структуры слова и грамматического строя речи. Это связано с тем, что все задания предъявляются в игровой форме и преследуют выполнение нескольких коррекционных задач, что повышает внимание детей ко всем сторонам речи.</w:t>
      </w:r>
    </w:p>
    <w:p w:rsidR="00302C71" w:rsidRDefault="00302C71" w:rsidP="00302C71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В первую очередь производится массаж лицевых и артикуляционных мышц, массаж подбородка и нижней губы, массаж щек. Далее происходит массаж мышц языка (зондовый). Специфические приемы воздействия 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lastRenderedPageBreak/>
        <w:t>осуществляются сразу после проведения массажа с использованием зондов. Следом делается гимнастический комплекс. Гимнастику при общем нарушении моторики начинают с общих движений тела (ходьба, движение рук, ног и туловища). Выполняются упражнения для:</w:t>
      </w:r>
    </w:p>
    <w:p w:rsidR="00302C71" w:rsidRDefault="00302C71" w:rsidP="00302C7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мышц плечевого пояса;</w:t>
      </w:r>
    </w:p>
    <w:p w:rsidR="00302C71" w:rsidRDefault="00302C71" w:rsidP="00302C7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мышц шеи;</w:t>
      </w:r>
    </w:p>
    <w:p w:rsidR="00302C71" w:rsidRDefault="00302C71" w:rsidP="00302C7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зева, глотки;</w:t>
      </w:r>
    </w:p>
    <w:p w:rsidR="00302C71" w:rsidRDefault="00302C71" w:rsidP="00302C7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ж</w:t>
      </w:r>
      <w:r w:rsidR="00122F49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евательно</w:t>
      </w:r>
      <w:proofErr w:type="spellEnd"/>
      <w:r w:rsidR="00122F49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артикуляционных мышц;</w:t>
      </w:r>
    </w:p>
    <w:p w:rsidR="00302C71" w:rsidRDefault="00302C71" w:rsidP="00302C7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мимико-артикуляционных мышц;</w:t>
      </w:r>
    </w:p>
    <w:p w:rsidR="00302C71" w:rsidRDefault="00122F49" w:rsidP="00302C7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гимнастика губ и щек;</w:t>
      </w:r>
    </w:p>
    <w:p w:rsidR="00122F49" w:rsidRPr="00302C71" w:rsidRDefault="00122F49" w:rsidP="00302C7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гимнастика языка.</w:t>
      </w:r>
    </w:p>
    <w:p w:rsidR="00AA7216" w:rsidRPr="00AA7216" w:rsidRDefault="00AA7216" w:rsidP="00AA7216">
      <w:pPr>
        <w:spacing w:line="360" w:lineRule="auto"/>
        <w:ind w:firstLine="708"/>
        <w:rPr>
          <w:rFonts w:ascii="Times New Roman" w:hAnsi="Times New Roman" w:cs="Times New Roman"/>
        </w:rPr>
      </w:pPr>
    </w:p>
    <w:sectPr w:rsidR="00AA7216" w:rsidRPr="00AA7216" w:rsidSect="00AA721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D05B3"/>
    <w:multiLevelType w:val="hybridMultilevel"/>
    <w:tmpl w:val="8F2CF9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C2"/>
    <w:rsid w:val="00122F49"/>
    <w:rsid w:val="002E2CC2"/>
    <w:rsid w:val="00302C71"/>
    <w:rsid w:val="00745455"/>
    <w:rsid w:val="00A84ED8"/>
    <w:rsid w:val="00AA7216"/>
    <w:rsid w:val="00C3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B63E0-09CF-4D7E-AF26-EC244E5D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1DA13-AA69-4DC6-8A99-1616E162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4</cp:revision>
  <dcterms:created xsi:type="dcterms:W3CDTF">2024-02-18T09:35:00Z</dcterms:created>
  <dcterms:modified xsi:type="dcterms:W3CDTF">2024-02-20T10:11:00Z</dcterms:modified>
</cp:coreProperties>
</file>