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296" w:rsidRDefault="00705296" w:rsidP="0034671A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Мастер-класс</w:t>
      </w:r>
    </w:p>
    <w:p w:rsidR="00C41745" w:rsidRPr="00C41745" w:rsidRDefault="00130A83" w:rsidP="0034671A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Т</w:t>
      </w:r>
      <w:r w:rsidR="00C41745" w:rsidRPr="00C4174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ема: </w:t>
      </w:r>
      <w:r w:rsidR="00C41745" w:rsidRPr="00C41745">
        <w:rPr>
          <w:rFonts w:ascii="Times New Roman" w:hAnsi="Times New Roman" w:cs="Times New Roman"/>
          <w:b/>
          <w:sz w:val="24"/>
          <w:szCs w:val="24"/>
        </w:rPr>
        <w:t>«Нейропсихологические приемы с использованием межполушарных досок</w:t>
      </w:r>
    </w:p>
    <w:p w:rsidR="00130A83" w:rsidRDefault="00C41745" w:rsidP="0034671A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745">
        <w:rPr>
          <w:rFonts w:ascii="Times New Roman" w:hAnsi="Times New Roman" w:cs="Times New Roman"/>
          <w:b/>
          <w:sz w:val="24"/>
          <w:szCs w:val="24"/>
        </w:rPr>
        <w:t>в работе учителя-логопеда»</w:t>
      </w:r>
    </w:p>
    <w:p w:rsidR="00705296" w:rsidRPr="00705296" w:rsidRDefault="00705296" w:rsidP="0034671A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(подготовила Биденко В.Н., </w:t>
      </w:r>
      <w:r w:rsidRPr="00705296">
        <w:rPr>
          <w:rFonts w:ascii="Times New Roman" w:hAnsi="Times New Roman" w:cs="Times New Roman"/>
          <w:sz w:val="24"/>
          <w:szCs w:val="24"/>
        </w:rPr>
        <w:t>учитель-логопед МДОБУ № 22 «Малыш</w:t>
      </w:r>
      <w:r>
        <w:rPr>
          <w:rFonts w:ascii="Times New Roman" w:hAnsi="Times New Roman" w:cs="Times New Roman"/>
          <w:sz w:val="24"/>
          <w:szCs w:val="24"/>
        </w:rPr>
        <w:t>»)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Нейропсихология – это наука о взаимодействии высших психических процессов с работой головного мозга и его отделов (левого и правого полушария).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 xml:space="preserve">Использование нейропсихологических методов и приемов способствует преодолению и коррекции имеющихся у детей нарушений: интеллектуальных, речевых, двигательных, поведенческих расстройств и способствует созданию базы для успешного преодоления </w:t>
      </w:r>
      <w:proofErr w:type="spellStart"/>
      <w:r w:rsidRPr="00C41745">
        <w:rPr>
          <w:rFonts w:ascii="Times New Roman" w:hAnsi="Times New Roman" w:cs="Times New Roman"/>
          <w:sz w:val="24"/>
          <w:szCs w:val="24"/>
        </w:rPr>
        <w:t>психоречевых</w:t>
      </w:r>
      <w:proofErr w:type="spellEnd"/>
      <w:r w:rsidRPr="00C41745">
        <w:rPr>
          <w:rFonts w:ascii="Times New Roman" w:hAnsi="Times New Roman" w:cs="Times New Roman"/>
          <w:sz w:val="24"/>
          <w:szCs w:val="24"/>
        </w:rPr>
        <w:t xml:space="preserve"> нарушений, даёт возможность логопедам более качественно вести свою работу.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Отдельно хочу рассказать о межполушарных досках.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Межполушарные доски-тренажер для активации мозговой деятельности. Он позволяет задействовать одновременно два полушария мозга, а также синхронизировать движения правой и левой руки.</w:t>
      </w:r>
    </w:p>
    <w:p w:rsidR="00457FBA" w:rsidRDefault="00C41745" w:rsidP="00200A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Перекрестные движения активно задействуют на лобные доли коры головного мозга, выполняющие высшие психические функции. В процессе занятий закладывается основа для интеллектуального развития, стимулируется познавательная активность.</w:t>
      </w:r>
      <w:r w:rsidR="00200A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A83" w:rsidRPr="00200A3E" w:rsidRDefault="00130A83" w:rsidP="00200A3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Наш головной мозг состоит из двух полушарий, каждое из которых выполняет свою функцию. </w:t>
      </w:r>
    </w:p>
    <w:p w:rsidR="00130A83" w:rsidRPr="00C41745" w:rsidRDefault="00130A83" w:rsidP="00130A83">
      <w:pPr>
        <w:shd w:val="clear" w:color="auto" w:fill="FFFFFF"/>
        <w:spacing w:before="225" w:after="225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Так, правое отвечает за ориентацию в пространстве, обработку большого объема информации, воображение, творческое мышление. Левое – за память, абстрактное мышление, анализ информации и т. д. Важно объединить оба полушария в единую целостную систему. Для этого и предусмотрены </w:t>
      </w:r>
      <w:bookmarkStart w:id="0" w:name="_GoBack"/>
      <w:bookmarkEnd w:id="0"/>
      <w:r w:rsidRPr="00C417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занятия со специальными досками.</w:t>
      </w:r>
    </w:p>
    <w:p w:rsidR="00130A83" w:rsidRPr="00C41745" w:rsidRDefault="00130A83" w:rsidP="00130A83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Нейропсихологи</w:t>
      </w:r>
      <w:proofErr w:type="spellEnd"/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утверждают, что от развития </w:t>
      </w:r>
      <w:r w:rsidRPr="001B1E7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межполушарных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связей во многом зависит успеваемость ребенка в школе и успешность в жизни в целом. Слабое взаимодействие левого и правого полушария – одна из главных причин трудностей в освоении письма и чтения в школе.</w:t>
      </w:r>
    </w:p>
    <w:p w:rsidR="00130A83" w:rsidRPr="00C41745" w:rsidRDefault="00130A83" w:rsidP="00130A83">
      <w:pPr>
        <w:shd w:val="clear" w:color="auto" w:fill="FFFFFF"/>
        <w:spacing w:before="225" w:after="225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Но особое значение ученые придают возрастному периоду от 3 до 8 лет. Именно в этом возрасте закладывается интеллектуальная основа – зрительное, слуховое, кинетическое, зрительно-моторное, </w:t>
      </w:r>
      <w:proofErr w:type="spellStart"/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слухомоторное</w:t>
      </w:r>
      <w:proofErr w:type="spellEnd"/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восприятие, и многое другое.</w:t>
      </w:r>
    </w:p>
    <w:p w:rsidR="00130A83" w:rsidRPr="00C41745" w:rsidRDefault="00130A83" w:rsidP="00130A83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1E7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Межполушарные доски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представляют собой механический тренажёр в виде </w:t>
      </w:r>
      <w:r w:rsidRPr="001B1E7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доски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зеркальным насечением узоров различной сложности для правой и левой руки. 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Узоры встречаются разные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 простых кругов до лабиринтов; чем больше углов в узоре, тем сложнее считается упражнение.</w:t>
      </w:r>
    </w:p>
    <w:p w:rsidR="00130A83" w:rsidRPr="00C41745" w:rsidRDefault="00130A83" w:rsidP="00130A83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Сейчас я вам предлагаю </w:t>
      </w:r>
      <w:r w:rsid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посмотреть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такие упражнения.</w:t>
      </w:r>
    </w:p>
    <w:p w:rsidR="00130A83" w:rsidRPr="00C41745" w:rsidRDefault="00130A83" w:rsidP="00130A83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Сами упражнения представляют собой следующую схему действий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130A83" w:rsidRPr="00C41745" w:rsidRDefault="00130A83" w:rsidP="00130A83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выполняется одной </w:t>
      </w:r>
      <w:r w:rsidRPr="00C41745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(ведущей)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рукой по часовой стрелке, а затем этой же рукой – против часовой стрелки; </w:t>
      </w:r>
    </w:p>
    <w:p w:rsidR="00130A83" w:rsidRPr="00C41745" w:rsidRDefault="00130A83" w:rsidP="00130A83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упражнение выполняется другой рукой по часовой стрелке, а затем этой же рукой – против часовой стрелки; (эти упражнения используем для младших дошкольников);</w:t>
      </w:r>
    </w:p>
    <w:p w:rsidR="0034671A" w:rsidRDefault="00130A83" w:rsidP="0034671A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упражнение выполняется синхронно двумя руками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пробуем пройти лабиринт сперва по часовой стрелке, а потом – против часовой стрелки;</w:t>
      </w:r>
    </w:p>
    <w:p w:rsidR="00130A83" w:rsidRPr="00C41745" w:rsidRDefault="00130A83" w:rsidP="0034671A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последним заданием будет прохождение лабиринта одновременно двумя руками, но в разном направлении.</w:t>
      </w:r>
    </w:p>
    <w:p w:rsidR="0034671A" w:rsidRDefault="00130A83" w:rsidP="0034671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Таким образом, в работу включаются оба полушария головного мозга и происходит их синхронизация! </w:t>
      </w:r>
      <w:r w:rsidRPr="00C4174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Занятия с</w:t>
      </w:r>
      <w:r w:rsidRPr="00C4174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C41745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межполушарными досками призваны </w:t>
      </w:r>
      <w:r w:rsidRPr="00C41745"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«научить»</w:t>
      </w:r>
      <w:r w:rsidRPr="00C4174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полушария </w:t>
      </w:r>
      <w:r w:rsidRPr="00C41745"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«договариваться»</w:t>
      </w:r>
      <w:r w:rsidRPr="00C4174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между собой!</w:t>
      </w:r>
      <w:r w:rsidR="00C41745" w:rsidRPr="00C417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745" w:rsidRPr="00C41745" w:rsidRDefault="00457FBA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C41745" w:rsidRPr="00C41745">
        <w:rPr>
          <w:rFonts w:ascii="Times New Roman" w:hAnsi="Times New Roman" w:cs="Times New Roman"/>
          <w:sz w:val="24"/>
          <w:szCs w:val="24"/>
        </w:rPr>
        <w:t>индивидуальных занятиях с детьми в возрасте 5-7 лет использую следующие игры и упражнения с межполушарными досками: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45">
        <w:rPr>
          <w:rFonts w:ascii="Times New Roman" w:hAnsi="Times New Roman" w:cs="Times New Roman"/>
          <w:b/>
          <w:bCs/>
          <w:sz w:val="24"/>
          <w:szCs w:val="24"/>
        </w:rPr>
        <w:t>1 игра. «Навигатор» или «Меняем направление»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Нам понадобится: межполушарная доска, музыкальное устройство с детскими песенками.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 xml:space="preserve">Правила игры: Ребенок должен вести обе фишки двумя руками. Музыка начинает играть фишки ведем в одном направлении, музыка останавливается-движения руки тоже останавливается, музыка продолжает играть фишки ведем в обратном направлении. А также эту игру </w:t>
      </w:r>
      <w:r w:rsidR="00457FBA" w:rsidRPr="00C41745">
        <w:rPr>
          <w:rFonts w:ascii="Times New Roman" w:hAnsi="Times New Roman" w:cs="Times New Roman"/>
          <w:sz w:val="24"/>
          <w:szCs w:val="24"/>
        </w:rPr>
        <w:t>можно играть,</w:t>
      </w:r>
      <w:r w:rsidRPr="00C41745">
        <w:rPr>
          <w:rFonts w:ascii="Times New Roman" w:hAnsi="Times New Roman" w:cs="Times New Roman"/>
          <w:sz w:val="24"/>
          <w:szCs w:val="24"/>
        </w:rPr>
        <w:t xml:space="preserve"> </w:t>
      </w:r>
      <w:r w:rsidRPr="00C41745">
        <w:rPr>
          <w:rFonts w:ascii="Times New Roman" w:hAnsi="Times New Roman" w:cs="Times New Roman"/>
          <w:sz w:val="24"/>
          <w:szCs w:val="24"/>
        </w:rPr>
        <w:lastRenderedPageBreak/>
        <w:t>используя повязку на глаза. Так ребенок не только концентрируется, а также задействует межполушарные связи, но и запоминает пространственные понятия.</w:t>
      </w:r>
    </w:p>
    <w:p w:rsidR="00C41745" w:rsidRPr="00C41745" w:rsidRDefault="00C41745" w:rsidP="00C41745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1745">
        <w:rPr>
          <w:rFonts w:ascii="Times New Roman" w:hAnsi="Times New Roman" w:cs="Times New Roman"/>
          <w:b/>
          <w:bCs/>
          <w:sz w:val="24"/>
          <w:szCs w:val="24"/>
        </w:rPr>
        <w:t>2 игра: «Автоматизация звука»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Нам понадобится: межполушарная доска, картинки на определенный звук.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 xml:space="preserve">Ребенок должен водить фишками по межполушарной доске и одновременно </w:t>
      </w:r>
      <w:r w:rsidR="0034671A">
        <w:rPr>
          <w:rFonts w:ascii="Times New Roman" w:hAnsi="Times New Roman" w:cs="Times New Roman"/>
          <w:sz w:val="24"/>
          <w:szCs w:val="24"/>
        </w:rPr>
        <w:t>говорить, например</w:t>
      </w:r>
      <w:r w:rsidRPr="00C41745">
        <w:rPr>
          <w:rFonts w:ascii="Times New Roman" w:hAnsi="Times New Roman" w:cs="Times New Roman"/>
          <w:sz w:val="24"/>
          <w:szCs w:val="24"/>
        </w:rPr>
        <w:t xml:space="preserve">: звук, слоги, </w:t>
      </w:r>
      <w:proofErr w:type="spellStart"/>
      <w:r w:rsidRPr="00C41745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C41745">
        <w:rPr>
          <w:rFonts w:ascii="Times New Roman" w:hAnsi="Times New Roman" w:cs="Times New Roman"/>
          <w:sz w:val="24"/>
          <w:szCs w:val="24"/>
        </w:rPr>
        <w:t>, скороговорки, а также можно расположить картинки на определенный звук. Также с помощью этой игры можно изучить предметы, цифры, животные, цвета и</w:t>
      </w:r>
      <w:proofErr w:type="gramStart"/>
      <w:r w:rsidRPr="00C417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C41745">
        <w:rPr>
          <w:rFonts w:ascii="Times New Roman" w:hAnsi="Times New Roman" w:cs="Times New Roman"/>
          <w:sz w:val="24"/>
          <w:szCs w:val="24"/>
        </w:rPr>
        <w:t>т.д. При этом ребенок учится концентрироваться, выполнять несколько разных действий одновременно.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Мастер-класс на автоматизацию звука «Ш»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Тише, мыши…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Тише, мыши…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Кот сидит на нашей крыше.</w:t>
      </w:r>
    </w:p>
    <w:p w:rsidR="00C41745" w:rsidRPr="00C41745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Мышка, мышка берегись,</w:t>
      </w:r>
    </w:p>
    <w:p w:rsidR="0034671A" w:rsidRDefault="00C41745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И коту не попадись.</w:t>
      </w:r>
      <w:r w:rsidR="00346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A83" w:rsidRPr="0034671A" w:rsidRDefault="0034671A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(Теперь попр</w:t>
      </w:r>
      <w:r w:rsidR="00457FBA">
        <w:rPr>
          <w:rFonts w:ascii="Times New Roman" w:hAnsi="Times New Roman" w:cs="Times New Roman"/>
          <w:sz w:val="24"/>
          <w:szCs w:val="24"/>
        </w:rPr>
        <w:t>обуем с усложнением. В разных направлениях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7FBA" w:rsidRPr="001B1E74" w:rsidRDefault="00130A83" w:rsidP="00457FB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B1E7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Чем полезна </w:t>
      </w:r>
      <w:r w:rsidRPr="001B1E7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межполушарная доска для детей</w:t>
      </w:r>
      <w:r w:rsidRPr="001B1E7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? </w:t>
      </w:r>
    </w:p>
    <w:p w:rsidR="00457FBA" w:rsidRDefault="00130A83" w:rsidP="001B1E7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Позволяет улучшить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внимательность, мышление, сосредоточенность, организованность; </w:t>
      </w:r>
      <w:r w:rsidRPr="001B1E7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межполушарное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взаимодействие для полноценного обмена информацией между полушариями; </w:t>
      </w:r>
      <w:r w:rsidR="001B1E74" w:rsidRPr="00C41745">
        <w:rPr>
          <w:rFonts w:ascii="Times New Roman" w:hAnsi="Times New Roman" w:cs="Times New Roman"/>
          <w:sz w:val="24"/>
          <w:szCs w:val="24"/>
        </w:rPr>
        <w:t>занятие улучшает стрессоустойчивость, нормализует эмоциональное состояние;</w:t>
      </w:r>
      <w:r w:rsidR="001B1E74">
        <w:rPr>
          <w:rFonts w:ascii="Times New Roman" w:hAnsi="Times New Roman" w:cs="Times New Roman"/>
          <w:sz w:val="24"/>
          <w:szCs w:val="24"/>
        </w:rPr>
        <w:t xml:space="preserve"> 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координацию движений и многое другое.</w:t>
      </w:r>
      <w:r w:rsidRPr="00C4174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Развивает</w:t>
      </w:r>
      <w:r w:rsidRPr="00C41745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восприятие, долгосрочную память, координацию движения рук, мелкую моторику.</w:t>
      </w:r>
      <w:r w:rsidR="00457F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A83" w:rsidRPr="00C41745" w:rsidRDefault="00130A83" w:rsidP="00457FBA">
      <w:pPr>
        <w:shd w:val="clear" w:color="auto" w:fill="FFFFFF"/>
        <w:spacing w:before="225" w:after="225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1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Особое значение такие упражнения имеют при работе с детьми с речевыми нарушениями, у которых нарушено не только звукопроизношение, но и мелкая моторика, присутствуют нарушения внимания, усидчивости, наблюдается скованность движений.</w:t>
      </w:r>
    </w:p>
    <w:p w:rsidR="0034671A" w:rsidRDefault="00130A83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Важным принципом в работе является принцип от простого к сложному.</w:t>
      </w:r>
      <w:r w:rsidRPr="00C4174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417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регулярного использования таких досок у детей с речевыми проблемами отмечается положительная динамика: происходит не только развитие межполушарного взаимодействия, но и идет влияние на синхронизацию работы рук и глаз, благодаря игровым приемам с досками и заинтересованностью ребёнка улучшается координация и моторика рук, благоприятнее идет постановка и автоматизация звуков.</w:t>
      </w:r>
      <w:r w:rsidR="0034671A" w:rsidRPr="003467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71A" w:rsidRDefault="0034671A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745">
        <w:rPr>
          <w:rFonts w:ascii="Times New Roman" w:hAnsi="Times New Roman" w:cs="Times New Roman"/>
          <w:sz w:val="24"/>
          <w:szCs w:val="24"/>
        </w:rPr>
        <w:t>Уважаемые коллеги спасибо за просмотр. Я хотела Вам показать, как с помощью таких досок, можно обыграть любую сказку, игру, а также автоматизировать любой звук в процессе которого развивается речь, память, мелкая моторика.</w:t>
      </w: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E74" w:rsidRDefault="001B1E74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E74" w:rsidRDefault="001B1E74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E74" w:rsidRDefault="001B1E74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E74" w:rsidRDefault="001B1E74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1E74" w:rsidRDefault="001B1E74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Default="00C45A0F" w:rsidP="00457F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A0F" w:rsidRPr="00C45A0F" w:rsidRDefault="00C45A0F" w:rsidP="00457FBA">
      <w:pPr>
        <w:pStyle w:val="a4"/>
        <w:shd w:val="clear" w:color="auto" w:fill="FFFFFF"/>
        <w:spacing w:before="0" w:beforeAutospacing="0"/>
        <w:ind w:firstLine="709"/>
        <w:jc w:val="center"/>
        <w:rPr>
          <w:b/>
          <w:color w:val="2C2D2E"/>
        </w:rPr>
      </w:pPr>
      <w:r w:rsidRPr="00C45A0F">
        <w:rPr>
          <w:b/>
          <w:color w:val="2C2D2E"/>
        </w:rPr>
        <w:lastRenderedPageBreak/>
        <w:t>«Логопедическая игра «</w:t>
      </w:r>
      <w:proofErr w:type="spellStart"/>
      <w:r w:rsidRPr="00C45A0F">
        <w:rPr>
          <w:b/>
          <w:color w:val="2C2D2E"/>
        </w:rPr>
        <w:t>Нейроладошки</w:t>
      </w:r>
      <w:proofErr w:type="spellEnd"/>
      <w:r w:rsidRPr="00C45A0F">
        <w:rPr>
          <w:b/>
          <w:color w:val="2C2D2E"/>
        </w:rPr>
        <w:t>-жесты»</w:t>
      </w:r>
    </w:p>
    <w:p w:rsidR="00C45A0F" w:rsidRPr="00C45A0F" w:rsidRDefault="00C45A0F" w:rsidP="00457FBA">
      <w:pPr>
        <w:pStyle w:val="a4"/>
        <w:shd w:val="clear" w:color="auto" w:fill="FFFFFF"/>
        <w:ind w:firstLine="709"/>
        <w:jc w:val="both"/>
        <w:rPr>
          <w:color w:val="2C2D2E"/>
        </w:rPr>
      </w:pPr>
      <w:proofErr w:type="spellStart"/>
      <w:r w:rsidRPr="00C45A0F">
        <w:rPr>
          <w:color w:val="2C2D2E"/>
        </w:rPr>
        <w:t>Нейроладошки</w:t>
      </w:r>
      <w:proofErr w:type="spellEnd"/>
      <w:r>
        <w:rPr>
          <w:color w:val="2C2D2E"/>
        </w:rPr>
        <w:t xml:space="preserve"> </w:t>
      </w:r>
      <w:r w:rsidRPr="00C45A0F">
        <w:rPr>
          <w:color w:val="2C2D2E"/>
        </w:rPr>
        <w:t>- это универсальный развивающий набор жестов. Формирует и развивает у ребенка концентрацию и устойчивость внимания, развивает межполушарные связи. Это самый мощный инструмент для стимуляции развития мозга, для развития кистей и пальцев рук.</w:t>
      </w:r>
    </w:p>
    <w:p w:rsidR="00C45A0F" w:rsidRPr="00C45A0F" w:rsidRDefault="00C45A0F" w:rsidP="00457FBA">
      <w:pPr>
        <w:pStyle w:val="a4"/>
        <w:shd w:val="clear" w:color="auto" w:fill="FFFFFF"/>
        <w:ind w:firstLine="709"/>
        <w:jc w:val="both"/>
        <w:rPr>
          <w:color w:val="2C2D2E"/>
        </w:rPr>
      </w:pPr>
      <w:r w:rsidRPr="00C45A0F">
        <w:rPr>
          <w:color w:val="2C2D2E"/>
        </w:rPr>
        <w:t>Цель пособия: формирование нейропсихологических связей, развитие пространственных представлений, развитие координации движения, развитие навыка употребления предлогов, выполнение инструкций, навык счета.</w:t>
      </w:r>
    </w:p>
    <w:p w:rsidR="00C45A0F" w:rsidRPr="00C45A0F" w:rsidRDefault="00C45A0F" w:rsidP="00457FBA">
      <w:pPr>
        <w:pStyle w:val="a4"/>
        <w:shd w:val="clear" w:color="auto" w:fill="FFFFFF"/>
        <w:ind w:firstLine="709"/>
        <w:jc w:val="both"/>
        <w:rPr>
          <w:color w:val="2C2D2E"/>
        </w:rPr>
      </w:pPr>
      <w:r w:rsidRPr="00C45A0F">
        <w:rPr>
          <w:color w:val="2C2D2E"/>
        </w:rPr>
        <w:t>Как играть?</w:t>
      </w:r>
    </w:p>
    <w:p w:rsidR="00C45A0F" w:rsidRPr="00C45A0F" w:rsidRDefault="00C45A0F" w:rsidP="00457FBA">
      <w:pPr>
        <w:pStyle w:val="a4"/>
        <w:shd w:val="clear" w:color="auto" w:fill="FFFFFF"/>
        <w:ind w:firstLine="709"/>
        <w:jc w:val="both"/>
        <w:rPr>
          <w:color w:val="2C2D2E"/>
        </w:rPr>
      </w:pPr>
      <w:r w:rsidRPr="00C45A0F">
        <w:rPr>
          <w:color w:val="2C2D2E"/>
        </w:rPr>
        <w:t>1.Познакомить ребенка с ладонями, названиями пальцев и их положением. Показать и разделить вместе ладошки на левые и правые. Ребенок выбирает одну ладошку и показывает, как надо сложить пальцы, чтобы получилась как на образце.</w:t>
      </w:r>
    </w:p>
    <w:p w:rsidR="00C45A0F" w:rsidRPr="00C45A0F" w:rsidRDefault="00C45A0F" w:rsidP="00C45A0F">
      <w:pPr>
        <w:pStyle w:val="a4"/>
        <w:shd w:val="clear" w:color="auto" w:fill="FFFFFF"/>
        <w:ind w:firstLine="709"/>
        <w:jc w:val="both"/>
        <w:rPr>
          <w:color w:val="2C2D2E"/>
        </w:rPr>
      </w:pPr>
      <w:r w:rsidRPr="00C45A0F">
        <w:rPr>
          <w:color w:val="2C2D2E"/>
        </w:rPr>
        <w:t>2. Разложить перед ребенком ладошки в два ряда и предложить уже двумя рук</w:t>
      </w:r>
      <w:r>
        <w:rPr>
          <w:color w:val="2C2D2E"/>
        </w:rPr>
        <w:t>ами одновременно показать жесты (использую как в постановке изолированного звука, так и в автоматизации поставленных звуков)</w:t>
      </w:r>
    </w:p>
    <w:p w:rsidR="00C45A0F" w:rsidRPr="00C45A0F" w:rsidRDefault="00C45A0F" w:rsidP="00C45A0F">
      <w:pPr>
        <w:pStyle w:val="a4"/>
        <w:shd w:val="clear" w:color="auto" w:fill="FFFFFF"/>
        <w:ind w:firstLine="709"/>
        <w:jc w:val="both"/>
        <w:rPr>
          <w:color w:val="2C2D2E"/>
        </w:rPr>
      </w:pPr>
      <w:r w:rsidRPr="00C45A0F">
        <w:rPr>
          <w:color w:val="2C2D2E"/>
        </w:rPr>
        <w:t>3. Разложить перед ребенком ладошки. Предложить скопировать жесты, затем попросить ребенка закрыть глаза и убрать одну ладошку и попросить ребенка вспомнить и повторить жест.</w:t>
      </w:r>
    </w:p>
    <w:p w:rsidR="00C45A0F" w:rsidRPr="00C45A0F" w:rsidRDefault="00C45A0F" w:rsidP="00C45A0F">
      <w:pPr>
        <w:pStyle w:val="a4"/>
        <w:shd w:val="clear" w:color="auto" w:fill="FFFFFF"/>
        <w:ind w:firstLine="709"/>
        <w:jc w:val="both"/>
        <w:rPr>
          <w:color w:val="2C2D2E"/>
        </w:rPr>
      </w:pPr>
      <w:r w:rsidRPr="00C45A0F">
        <w:rPr>
          <w:color w:val="2C2D2E"/>
        </w:rPr>
        <w:t>4. «Найди па</w:t>
      </w:r>
      <w:r>
        <w:rPr>
          <w:color w:val="2C2D2E"/>
        </w:rPr>
        <w:t>ру» находим одинаковые карточки, далее с усложнением повторяя положение пальцев.</w:t>
      </w:r>
    </w:p>
    <w:p w:rsidR="00C45A0F" w:rsidRPr="00C45A0F" w:rsidRDefault="00C45A0F" w:rsidP="00C45A0F">
      <w:pPr>
        <w:pStyle w:val="a4"/>
        <w:shd w:val="clear" w:color="auto" w:fill="FFFFFF"/>
        <w:ind w:firstLine="709"/>
        <w:jc w:val="both"/>
        <w:rPr>
          <w:color w:val="2C2D2E"/>
        </w:rPr>
      </w:pPr>
    </w:p>
    <w:p w:rsidR="00C45A0F" w:rsidRPr="00C45A0F" w:rsidRDefault="00C45A0F" w:rsidP="00C45A0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30A83" w:rsidRPr="00C45A0F" w:rsidRDefault="00130A83" w:rsidP="00C45A0F">
      <w:pPr>
        <w:shd w:val="clear" w:color="auto" w:fill="FFFFFF"/>
        <w:spacing w:before="225" w:after="225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C367CD" w:rsidRPr="00C45A0F" w:rsidRDefault="00C367CD" w:rsidP="00C45A0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367CD" w:rsidRPr="00C45A0F" w:rsidSect="00DA471F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83"/>
    <w:rsid w:val="00130A83"/>
    <w:rsid w:val="001B1E74"/>
    <w:rsid w:val="00200A3E"/>
    <w:rsid w:val="0034671A"/>
    <w:rsid w:val="00457FBA"/>
    <w:rsid w:val="004B01CC"/>
    <w:rsid w:val="00705296"/>
    <w:rsid w:val="00C367CD"/>
    <w:rsid w:val="00C41745"/>
    <w:rsid w:val="00C4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A83"/>
    <w:rPr>
      <w:b/>
      <w:bCs/>
    </w:rPr>
  </w:style>
  <w:style w:type="paragraph" w:styleId="a4">
    <w:name w:val="Normal (Web)"/>
    <w:basedOn w:val="a"/>
    <w:uiPriority w:val="99"/>
    <w:semiHidden/>
    <w:unhideWhenUsed/>
    <w:rsid w:val="00C4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1E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0A83"/>
    <w:rPr>
      <w:b/>
      <w:bCs/>
    </w:rPr>
  </w:style>
  <w:style w:type="paragraph" w:styleId="a4">
    <w:name w:val="Normal (Web)"/>
    <w:basedOn w:val="a"/>
    <w:uiPriority w:val="99"/>
    <w:semiHidden/>
    <w:unhideWhenUsed/>
    <w:rsid w:val="00C4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1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1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user___123123@outlook.com</cp:lastModifiedBy>
  <cp:revision>7</cp:revision>
  <cp:lastPrinted>2025-02-04T00:02:00Z</cp:lastPrinted>
  <dcterms:created xsi:type="dcterms:W3CDTF">2025-01-29T23:47:00Z</dcterms:created>
  <dcterms:modified xsi:type="dcterms:W3CDTF">2025-02-10T05:42:00Z</dcterms:modified>
</cp:coreProperties>
</file>